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6891" w14:textId="77777777" w:rsidR="00FD594D" w:rsidRDefault="00017BC5" w:rsidP="001A2F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2BDC8215" wp14:editId="4577240A">
            <wp:simplePos x="0" y="0"/>
            <wp:positionH relativeFrom="column">
              <wp:posOffset>-457200</wp:posOffset>
            </wp:positionH>
            <wp:positionV relativeFrom="paragraph">
              <wp:posOffset>-554355</wp:posOffset>
            </wp:positionV>
            <wp:extent cx="914400" cy="9144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052" w:rsidRPr="00A14B82">
        <w:rPr>
          <w:rFonts w:ascii="Arial" w:hAnsi="Arial" w:cs="Arial"/>
          <w:b/>
          <w:sz w:val="28"/>
          <w:szCs w:val="28"/>
        </w:rPr>
        <w:t>S</w:t>
      </w:r>
      <w:r w:rsidR="002E2052">
        <w:rPr>
          <w:rFonts w:ascii="Arial" w:hAnsi="Arial" w:cs="Arial"/>
          <w:b/>
          <w:sz w:val="28"/>
          <w:szCs w:val="28"/>
        </w:rPr>
        <w:t>ociety of Forensic Toxicologists</w:t>
      </w:r>
    </w:p>
    <w:p w14:paraId="768F3E04" w14:textId="77777777" w:rsidR="002E2052" w:rsidRDefault="00D06283" w:rsidP="001A2F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Ethics Complaint Form</w:t>
      </w:r>
    </w:p>
    <w:p w14:paraId="704B1A42" w14:textId="77777777" w:rsidR="00FD594D" w:rsidRDefault="00FD594D" w:rsidP="002E2052">
      <w:pPr>
        <w:rPr>
          <w:rFonts w:ascii="Arial" w:hAnsi="Arial" w:cs="Arial"/>
          <w:b/>
          <w:sz w:val="28"/>
          <w:szCs w:val="28"/>
        </w:rPr>
      </w:pPr>
    </w:p>
    <w:p w14:paraId="0C3B4B18" w14:textId="77777777" w:rsidR="00D06283" w:rsidRDefault="00D06283" w:rsidP="002E205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Society of Forensic Toxicologists (SOFT) investigates ethical complaints against its members in accordance with the Bylaws and the SOFT Ethics Procedures. </w:t>
      </w:r>
      <w:r w:rsidRPr="005A3A13">
        <w:rPr>
          <w:rFonts w:ascii="Arial" w:hAnsi="Arial" w:cs="Arial"/>
          <w:color w:val="000000"/>
        </w:rPr>
        <w:t>Complaints will be considered by the Ethics Committee when conduct is alleged which violates the Code of Ethics</w:t>
      </w:r>
      <w:r>
        <w:rPr>
          <w:rFonts w:ascii="Arial" w:hAnsi="Arial" w:cs="Arial"/>
          <w:color w:val="000000"/>
        </w:rPr>
        <w:t xml:space="preserve">. </w:t>
      </w:r>
    </w:p>
    <w:p w14:paraId="59BC8799" w14:textId="77777777" w:rsidR="00D06283" w:rsidRDefault="00D06283" w:rsidP="002E2052">
      <w:pPr>
        <w:rPr>
          <w:rFonts w:ascii="Arial" w:hAnsi="Arial" w:cs="Arial"/>
          <w:color w:val="000000"/>
        </w:rPr>
      </w:pPr>
    </w:p>
    <w:p w14:paraId="30AAD50B" w14:textId="77777777" w:rsidR="00D56D13" w:rsidRDefault="00D56D13" w:rsidP="00D56D13">
      <w:pPr>
        <w:rPr>
          <w:rFonts w:ascii="Arial" w:hAnsi="Arial" w:cs="Arial"/>
          <w:color w:val="000000"/>
        </w:rPr>
      </w:pPr>
      <w:r w:rsidRPr="00737E8E">
        <w:rPr>
          <w:rFonts w:ascii="Arial" w:hAnsi="Arial" w:cs="Arial"/>
          <w:b/>
          <w:color w:val="000000"/>
        </w:rPr>
        <w:t xml:space="preserve">In accordance with the Bylaws, an ethics complaint regarding a member of SOFT must be submitted in writing to the SOFT </w:t>
      </w:r>
      <w:r w:rsidRPr="00737E8E">
        <w:rPr>
          <w:rFonts w:ascii="Arial" w:hAnsi="Arial" w:cs="Arial"/>
          <w:b/>
        </w:rPr>
        <w:t>President.</w:t>
      </w:r>
      <w:r w:rsidRPr="005A3A13">
        <w:rPr>
          <w:rFonts w:ascii="Arial" w:hAnsi="Arial" w:cs="Arial"/>
          <w:color w:val="000000"/>
        </w:rPr>
        <w:t xml:space="preserve"> </w:t>
      </w:r>
    </w:p>
    <w:p w14:paraId="24BBE662" w14:textId="77777777" w:rsidR="00D56D13" w:rsidRDefault="00D56D13" w:rsidP="00D56D13">
      <w:pPr>
        <w:rPr>
          <w:rFonts w:ascii="Arial" w:hAnsi="Arial" w:cs="Arial"/>
          <w:color w:val="000000"/>
        </w:rPr>
      </w:pPr>
    </w:p>
    <w:p w14:paraId="5781F9D8" w14:textId="77777777" w:rsidR="00D06283" w:rsidRDefault="00017BC5" w:rsidP="00D56D13">
      <w:pPr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6AE6742" wp14:editId="6BBBF75C">
                <wp:simplePos x="0" y="0"/>
                <wp:positionH relativeFrom="column">
                  <wp:posOffset>-57150</wp:posOffset>
                </wp:positionH>
                <wp:positionV relativeFrom="paragraph">
                  <wp:posOffset>2752090</wp:posOffset>
                </wp:positionV>
                <wp:extent cx="6198870" cy="3474720"/>
                <wp:effectExtent l="9525" t="13970" r="11430" b="69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488CE" w14:textId="77777777" w:rsidR="00A0281E" w:rsidRPr="00737E8E" w:rsidRDefault="00A0281E" w:rsidP="00737E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2"/>
                              </w:rPr>
                            </w:pPr>
                            <w:r w:rsidRPr="00737E8E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2"/>
                              </w:rPr>
                              <w:t>SOFT Code of Ethics</w:t>
                            </w:r>
                          </w:p>
                          <w:p w14:paraId="0C613F19" w14:textId="77777777" w:rsidR="00A0281E" w:rsidRPr="00737E8E" w:rsidRDefault="00A0281E" w:rsidP="00737E8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09BE6A04" w14:textId="77777777" w:rsidR="00A0281E" w:rsidRPr="00737E8E" w:rsidRDefault="00A0281E" w:rsidP="00737E8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</w:pPr>
                            <w:r w:rsidRPr="00737E8E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  <w:t>Members agree to:</w:t>
                            </w:r>
                          </w:p>
                          <w:p w14:paraId="68F5DD50" w14:textId="77777777" w:rsidR="00A0281E" w:rsidRPr="00737E8E" w:rsidRDefault="00A0281E" w:rsidP="00737E8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3B38394E" w14:textId="77777777" w:rsidR="00A0281E" w:rsidRPr="00737E8E" w:rsidRDefault="00A0281E" w:rsidP="00737E8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</w:pPr>
                            <w:r w:rsidRPr="00737E8E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  <w:t xml:space="preserve">Perform professional activities with honesty, integrity and objectivity. </w:t>
                            </w:r>
                            <w:r w:rsidRPr="00737E8E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  <w:br/>
                            </w:r>
                          </w:p>
                          <w:p w14:paraId="76FB26BF" w14:textId="77777777" w:rsidR="00A0281E" w:rsidRPr="00737E8E" w:rsidRDefault="00A0281E" w:rsidP="00737E8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</w:pPr>
                            <w:r w:rsidRPr="00737E8E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  <w:t>Refrain from knowingly misrepresenting professional qualifications including, but not limited to: education, training, experience, certification, area of expertise, and professional memberships.</w:t>
                            </w:r>
                          </w:p>
                          <w:p w14:paraId="1C0A5D2F" w14:textId="77777777" w:rsidR="00A0281E" w:rsidRPr="00737E8E" w:rsidRDefault="00A0281E" w:rsidP="00737E8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54A587D9" w14:textId="77777777" w:rsidR="00A0281E" w:rsidRPr="00737E8E" w:rsidRDefault="00A0281E" w:rsidP="00737E8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</w:pPr>
                            <w:r w:rsidRPr="00737E8E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  <w:t>Hold in confidence and refrain from misuse of information obtained or received in the course of professional activities.</w:t>
                            </w:r>
                          </w:p>
                          <w:p w14:paraId="6D597D60" w14:textId="77777777" w:rsidR="00A0281E" w:rsidRPr="00737E8E" w:rsidRDefault="00A0281E" w:rsidP="00737E8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1D2BBB25" w14:textId="77777777" w:rsidR="00A0281E" w:rsidRPr="00737E8E" w:rsidRDefault="00A0281E" w:rsidP="00737E8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</w:pPr>
                            <w:r w:rsidRPr="00737E8E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  <w:t xml:space="preserve">Provide expert advice and opinions within the limits of individual competence and generally accepted scientific principles. </w:t>
                            </w:r>
                          </w:p>
                          <w:p w14:paraId="31B74A3E" w14:textId="77777777" w:rsidR="00A0281E" w:rsidRPr="00737E8E" w:rsidRDefault="00A0281E" w:rsidP="00737E8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5FA7F128" w14:textId="77777777" w:rsidR="00A0281E" w:rsidRPr="00737E8E" w:rsidRDefault="00A0281E" w:rsidP="00737E8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</w:pPr>
                            <w:r w:rsidRPr="00737E8E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  <w:t>Render testimony in a truthful manner without bias or misrepresentation.</w:t>
                            </w:r>
                          </w:p>
                          <w:p w14:paraId="48DB740E" w14:textId="77777777" w:rsidR="00A0281E" w:rsidRPr="00737E8E" w:rsidRDefault="00A0281E" w:rsidP="00737E8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260025D6" w14:textId="77777777" w:rsidR="00A0281E" w:rsidRPr="00737E8E" w:rsidRDefault="00A0281E" w:rsidP="00737E8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</w:pPr>
                            <w:r w:rsidRPr="00737E8E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</w:rPr>
                              <w:t>Refrain from exercising professional or personal conduct adverse to the best interests and objectives of the Society.</w:t>
                            </w:r>
                          </w:p>
                          <w:p w14:paraId="6EB85A08" w14:textId="77777777" w:rsidR="00A0281E" w:rsidRPr="00737E8E" w:rsidRDefault="00A0281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AE6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216.7pt;width:488.1pt;height:273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">
                <v:textbox style="mso-fit-shape-to-text:t">
                  <w:txbxContent>
                    <w:p w14:paraId="5AE488CE" w14:textId="77777777" w:rsidR="00A0281E" w:rsidRPr="00737E8E" w:rsidRDefault="00A0281E" w:rsidP="00737E8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/>
                          <w:sz w:val="22"/>
                        </w:rPr>
                      </w:pPr>
                      <w:r w:rsidRPr="00737E8E">
                        <w:rPr>
                          <w:rFonts w:ascii="Arial" w:hAnsi="Arial" w:cs="Arial"/>
                          <w:b/>
                          <w:i/>
                          <w:color w:val="000000"/>
                          <w:sz w:val="22"/>
                        </w:rPr>
                        <w:t>SOFT Code of Ethics</w:t>
                      </w:r>
                    </w:p>
                    <w:p w14:paraId="0C613F19" w14:textId="77777777" w:rsidR="00A0281E" w:rsidRPr="00737E8E" w:rsidRDefault="00A0281E" w:rsidP="00737E8E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</w:pPr>
                    </w:p>
                    <w:p w14:paraId="09BE6A04" w14:textId="77777777" w:rsidR="00A0281E" w:rsidRPr="00737E8E" w:rsidRDefault="00A0281E" w:rsidP="00737E8E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</w:pPr>
                      <w:r w:rsidRPr="00737E8E"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  <w:t>Members agree to:</w:t>
                      </w:r>
                    </w:p>
                    <w:p w14:paraId="68F5DD50" w14:textId="77777777" w:rsidR="00A0281E" w:rsidRPr="00737E8E" w:rsidRDefault="00A0281E" w:rsidP="00737E8E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</w:pPr>
                    </w:p>
                    <w:p w14:paraId="3B38394E" w14:textId="77777777" w:rsidR="00A0281E" w:rsidRPr="00737E8E" w:rsidRDefault="00A0281E" w:rsidP="00737E8E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</w:pPr>
                      <w:r w:rsidRPr="00737E8E"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  <w:t xml:space="preserve">Perform professional activities with honesty, integrity and objectivity. </w:t>
                      </w:r>
                      <w:r w:rsidRPr="00737E8E"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  <w:br/>
                      </w:r>
                    </w:p>
                    <w:p w14:paraId="76FB26BF" w14:textId="77777777" w:rsidR="00A0281E" w:rsidRPr="00737E8E" w:rsidRDefault="00A0281E" w:rsidP="00737E8E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</w:pPr>
                      <w:r w:rsidRPr="00737E8E"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  <w:t>Refrain from knowingly misrepresenting professional qualifications including, but not limited to: education, training, experience, certification, area of expertise, and professional memberships.</w:t>
                      </w:r>
                    </w:p>
                    <w:p w14:paraId="1C0A5D2F" w14:textId="77777777" w:rsidR="00A0281E" w:rsidRPr="00737E8E" w:rsidRDefault="00A0281E" w:rsidP="00737E8E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</w:pPr>
                    </w:p>
                    <w:p w14:paraId="54A587D9" w14:textId="77777777" w:rsidR="00A0281E" w:rsidRPr="00737E8E" w:rsidRDefault="00A0281E" w:rsidP="00737E8E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</w:pPr>
                      <w:r w:rsidRPr="00737E8E"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  <w:t>Hold in confidence and refrain from misuse of information obtained or received in the course of professional activities.</w:t>
                      </w:r>
                    </w:p>
                    <w:p w14:paraId="6D597D60" w14:textId="77777777" w:rsidR="00A0281E" w:rsidRPr="00737E8E" w:rsidRDefault="00A0281E" w:rsidP="00737E8E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</w:pPr>
                    </w:p>
                    <w:p w14:paraId="1D2BBB25" w14:textId="77777777" w:rsidR="00A0281E" w:rsidRPr="00737E8E" w:rsidRDefault="00A0281E" w:rsidP="00737E8E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</w:pPr>
                      <w:r w:rsidRPr="00737E8E"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  <w:t xml:space="preserve">Provide expert advice and opinions within the limits of individual competence and generally accepted scientific principles. </w:t>
                      </w:r>
                    </w:p>
                    <w:p w14:paraId="31B74A3E" w14:textId="77777777" w:rsidR="00A0281E" w:rsidRPr="00737E8E" w:rsidRDefault="00A0281E" w:rsidP="00737E8E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</w:pPr>
                    </w:p>
                    <w:p w14:paraId="5FA7F128" w14:textId="77777777" w:rsidR="00A0281E" w:rsidRPr="00737E8E" w:rsidRDefault="00A0281E" w:rsidP="00737E8E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</w:pPr>
                      <w:r w:rsidRPr="00737E8E"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  <w:t>Render testimony in a truthful manner without bias or misrepresentation.</w:t>
                      </w:r>
                    </w:p>
                    <w:p w14:paraId="48DB740E" w14:textId="77777777" w:rsidR="00A0281E" w:rsidRPr="00737E8E" w:rsidRDefault="00A0281E" w:rsidP="00737E8E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</w:pPr>
                    </w:p>
                    <w:p w14:paraId="260025D6" w14:textId="77777777" w:rsidR="00A0281E" w:rsidRPr="00737E8E" w:rsidRDefault="00A0281E" w:rsidP="00737E8E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</w:pPr>
                      <w:r w:rsidRPr="00737E8E">
                        <w:rPr>
                          <w:rFonts w:ascii="Arial" w:hAnsi="Arial" w:cs="Arial"/>
                          <w:i/>
                          <w:color w:val="000000"/>
                          <w:sz w:val="22"/>
                        </w:rPr>
                        <w:t>Refrain from exercising professional or personal conduct adverse to the best interests and objectives of the Society.</w:t>
                      </w:r>
                    </w:p>
                    <w:p w14:paraId="6EB85A08" w14:textId="77777777" w:rsidR="00A0281E" w:rsidRPr="00737E8E" w:rsidRDefault="00A0281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6D13" w:rsidRPr="00737E8E">
        <w:rPr>
          <w:rFonts w:ascii="Arial" w:hAnsi="Arial" w:cs="Arial"/>
          <w:color w:val="000000"/>
        </w:rPr>
        <w:t xml:space="preserve">The SOFT Ethics Complaint Form shall be used to submit a complaint. A complainant </w:t>
      </w:r>
      <w:r>
        <w:rPr>
          <w:rFonts w:ascii="Arial" w:hAnsi="Arial" w:cs="Arial"/>
          <w:color w:val="000000"/>
        </w:rPr>
        <w:t>shall</w:t>
      </w:r>
      <w:r w:rsidR="00D56D13" w:rsidRPr="00737E8E">
        <w:rPr>
          <w:rFonts w:ascii="Arial" w:hAnsi="Arial" w:cs="Arial"/>
          <w:color w:val="000000"/>
        </w:rPr>
        <w:t xml:space="preserve"> specify how the SOFT Code of Ethics was violated an</w:t>
      </w:r>
      <w:r>
        <w:rPr>
          <w:rFonts w:ascii="Arial" w:hAnsi="Arial" w:cs="Arial"/>
          <w:color w:val="000000"/>
        </w:rPr>
        <w:t>d provide supporting documents</w:t>
      </w:r>
      <w:r w:rsidR="00D56D13" w:rsidRPr="00737E8E">
        <w:rPr>
          <w:rFonts w:ascii="Arial" w:hAnsi="Arial" w:cs="Arial"/>
          <w:color w:val="000000"/>
        </w:rPr>
        <w:t>.</w:t>
      </w:r>
    </w:p>
    <w:p w14:paraId="305AAECF" w14:textId="77777777" w:rsidR="008D591A" w:rsidRDefault="008D591A" w:rsidP="00D56D13">
      <w:pPr>
        <w:rPr>
          <w:rFonts w:ascii="Arial" w:hAnsi="Arial" w:cs="Arial"/>
          <w:color w:val="000000"/>
        </w:rPr>
      </w:pPr>
    </w:p>
    <w:p w14:paraId="21F0FEC9" w14:textId="77777777" w:rsidR="008D591A" w:rsidRDefault="008D591A" w:rsidP="00D56D13">
      <w:pPr>
        <w:rPr>
          <w:rFonts w:ascii="Arial" w:hAnsi="Arial" w:cs="Arial"/>
          <w:color w:val="000000"/>
        </w:rPr>
      </w:pPr>
    </w:p>
    <w:p w14:paraId="356B38B7" w14:textId="77777777" w:rsidR="008D591A" w:rsidRPr="005804B7" w:rsidRDefault="008D591A" w:rsidP="008D591A">
      <w:pPr>
        <w:rPr>
          <w:rFonts w:ascii="Arial" w:hAnsi="Arial" w:cs="Arial"/>
          <w:i/>
          <w:color w:val="000000"/>
        </w:rPr>
      </w:pPr>
      <w:r w:rsidRPr="005804B7">
        <w:rPr>
          <w:rFonts w:ascii="Arial" w:hAnsi="Arial" w:cs="Arial"/>
          <w:i/>
          <w:color w:val="000000"/>
        </w:rPr>
        <w:t>Please complete this form and return to:</w:t>
      </w:r>
    </w:p>
    <w:p w14:paraId="6D6B9A32" w14:textId="77777777" w:rsidR="008D591A" w:rsidRDefault="008D591A" w:rsidP="008D591A">
      <w:pPr>
        <w:rPr>
          <w:rFonts w:ascii="Arial" w:hAnsi="Arial" w:cs="Arial"/>
          <w:color w:val="000000"/>
        </w:rPr>
      </w:pPr>
    </w:p>
    <w:p w14:paraId="54076893" w14:textId="4867786E" w:rsidR="008D591A" w:rsidRDefault="008D591A" w:rsidP="008D591A">
      <w:pPr>
        <w:rPr>
          <w:rFonts w:ascii="Arial" w:hAnsi="Arial" w:cs="Arial"/>
          <w:color w:val="000000"/>
        </w:rPr>
      </w:pPr>
      <w:r w:rsidRPr="008D591A">
        <w:rPr>
          <w:rFonts w:ascii="Arial" w:hAnsi="Arial" w:cs="Arial"/>
          <w:color w:val="000000"/>
        </w:rPr>
        <w:t>Society of Forensic Toxicologists, Inc.</w:t>
      </w:r>
    </w:p>
    <w:p w14:paraId="4483E2C9" w14:textId="25CD1EA4" w:rsidR="009A4EF4" w:rsidRPr="008D591A" w:rsidRDefault="009A4EF4" w:rsidP="008D591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1955 W. Baseline Rd. Suite 113-442</w:t>
      </w:r>
    </w:p>
    <w:p w14:paraId="2D2B07EC" w14:textId="421F5E0A" w:rsidR="008D591A" w:rsidRDefault="008D591A" w:rsidP="008D591A">
      <w:pPr>
        <w:rPr>
          <w:rFonts w:ascii="Arial" w:hAnsi="Arial" w:cs="Arial"/>
          <w:color w:val="000000"/>
        </w:rPr>
      </w:pPr>
      <w:r w:rsidRPr="008D591A">
        <w:rPr>
          <w:rFonts w:ascii="Arial" w:hAnsi="Arial" w:cs="Arial"/>
          <w:color w:val="000000"/>
        </w:rPr>
        <w:t>Mesa, AZ  8520</w:t>
      </w:r>
      <w:r w:rsidR="009A4EF4">
        <w:rPr>
          <w:rFonts w:ascii="Arial" w:hAnsi="Arial" w:cs="Arial"/>
          <w:color w:val="000000"/>
        </w:rPr>
        <w:t>2</w:t>
      </w:r>
    </w:p>
    <w:p w14:paraId="66DBB23D" w14:textId="77777777" w:rsidR="008D591A" w:rsidRPr="008D591A" w:rsidRDefault="008D591A" w:rsidP="008D591A">
      <w:pPr>
        <w:rPr>
          <w:rFonts w:ascii="Arial" w:hAnsi="Arial" w:cs="Arial"/>
          <w:color w:val="000000"/>
        </w:rPr>
      </w:pPr>
    </w:p>
    <w:p w14:paraId="1551AF45" w14:textId="14D51F66" w:rsidR="008D591A" w:rsidRPr="008D591A" w:rsidRDefault="008D591A" w:rsidP="008D591A">
      <w:pPr>
        <w:rPr>
          <w:rFonts w:ascii="Arial" w:hAnsi="Arial" w:cs="Arial"/>
          <w:color w:val="000000"/>
        </w:rPr>
      </w:pPr>
      <w:r w:rsidRPr="008D591A">
        <w:rPr>
          <w:rFonts w:ascii="Arial" w:hAnsi="Arial" w:cs="Arial"/>
          <w:color w:val="000000"/>
        </w:rPr>
        <w:t>Phone 480-839-9106</w:t>
      </w:r>
    </w:p>
    <w:p w14:paraId="79BDAD20" w14:textId="77777777" w:rsidR="008D591A" w:rsidRDefault="008D591A" w:rsidP="008D591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Website: </w:t>
      </w:r>
      <w:r w:rsidRPr="00AB7298">
        <w:rPr>
          <w:rFonts w:ascii="Arial" w:hAnsi="Arial" w:cs="Arial"/>
        </w:rPr>
        <w:t>www.soft-tox.org</w:t>
      </w:r>
    </w:p>
    <w:p w14:paraId="7CA79444" w14:textId="77777777" w:rsidR="008D591A" w:rsidRDefault="008D591A" w:rsidP="008D591A">
      <w:pPr>
        <w:rPr>
          <w:rFonts w:ascii="Arial" w:hAnsi="Arial" w:cs="Arial"/>
          <w:color w:val="000000"/>
        </w:rPr>
      </w:pPr>
      <w:r w:rsidRPr="008D591A">
        <w:rPr>
          <w:rFonts w:ascii="Arial" w:hAnsi="Arial" w:cs="Arial"/>
          <w:color w:val="000000"/>
        </w:rPr>
        <w:t>Email: info@soft-tox.org</w:t>
      </w:r>
    </w:p>
    <w:p w14:paraId="43EFE76B" w14:textId="77777777" w:rsidR="008D591A" w:rsidRDefault="008D591A" w:rsidP="00D56D13">
      <w:pPr>
        <w:rPr>
          <w:rFonts w:ascii="Arial" w:hAnsi="Arial" w:cs="Arial"/>
          <w:color w:val="000000"/>
        </w:rPr>
      </w:pPr>
    </w:p>
    <w:p w14:paraId="658DD14E" w14:textId="77777777" w:rsidR="00D56D13" w:rsidRPr="00737E8E" w:rsidRDefault="008D591A" w:rsidP="00A0281E">
      <w:pPr>
        <w:numPr>
          <w:ilvl w:val="0"/>
          <w:numId w:val="2"/>
        </w:numPr>
        <w:ind w:left="360"/>
        <w:rPr>
          <w:rFonts w:ascii="Arial" w:hAnsi="Arial" w:cs="Arial"/>
          <w:b/>
          <w:smallCaps/>
          <w:color w:val="000000"/>
        </w:rPr>
      </w:pPr>
      <w:r w:rsidRPr="00737E8E">
        <w:rPr>
          <w:rFonts w:ascii="Arial" w:hAnsi="Arial" w:cs="Arial"/>
          <w:b/>
          <w:smallCaps/>
          <w:color w:val="000000"/>
        </w:rPr>
        <w:lastRenderedPageBreak/>
        <w:t>Person Completing This Form (Complainant)</w:t>
      </w:r>
    </w:p>
    <w:p w14:paraId="0CA38A96" w14:textId="77777777" w:rsidR="003F01F4" w:rsidRDefault="003F01F4" w:rsidP="00737E8E">
      <w:pPr>
        <w:ind w:left="720"/>
        <w:rPr>
          <w:rFonts w:ascii="Arial" w:hAnsi="Arial" w:cs="Arial"/>
          <w:smallCaps/>
          <w:color w:val="000000"/>
        </w:rPr>
      </w:pPr>
    </w:p>
    <w:p w14:paraId="79084985" w14:textId="77777777" w:rsidR="003F01F4" w:rsidRPr="00737E8E" w:rsidRDefault="003F01F4" w:rsidP="00737E8E">
      <w:pPr>
        <w:ind w:left="720"/>
        <w:rPr>
          <w:rFonts w:ascii="Arial" w:hAnsi="Arial" w:cs="Arial"/>
          <w:i/>
          <w:color w:val="000000"/>
        </w:rPr>
      </w:pPr>
      <w:r w:rsidRPr="00737E8E">
        <w:rPr>
          <w:rFonts w:ascii="Arial" w:hAnsi="Arial" w:cs="Arial"/>
          <w:i/>
          <w:color w:val="000000"/>
        </w:rPr>
        <w:t>Provide your contact information below</w:t>
      </w:r>
      <w:r w:rsidR="00737E8E">
        <w:rPr>
          <w:rFonts w:ascii="Arial" w:hAnsi="Arial" w:cs="Arial"/>
          <w:i/>
          <w:color w:val="000000"/>
        </w:rPr>
        <w:t>.</w:t>
      </w:r>
    </w:p>
    <w:p w14:paraId="4DF979E3" w14:textId="77777777" w:rsidR="008D591A" w:rsidRDefault="008D591A" w:rsidP="00737E8E">
      <w:pPr>
        <w:ind w:left="720"/>
        <w:rPr>
          <w:rFonts w:ascii="Arial" w:hAnsi="Arial" w:cs="Arial"/>
          <w:color w:val="000000"/>
        </w:rPr>
      </w:pPr>
    </w:p>
    <w:p w14:paraId="76C5DBFE" w14:textId="77777777" w:rsidR="008D591A" w:rsidRPr="00737E8E" w:rsidRDefault="008D591A" w:rsidP="00737E8E">
      <w:pPr>
        <w:spacing w:line="360" w:lineRule="auto"/>
        <w:ind w:left="720"/>
        <w:rPr>
          <w:rFonts w:ascii="Arial" w:hAnsi="Arial" w:cs="Arial"/>
          <w:color w:val="000000"/>
          <w:u w:val="single"/>
        </w:rPr>
      </w:pPr>
      <w:r w:rsidRPr="00737E8E">
        <w:rPr>
          <w:rFonts w:ascii="Arial" w:hAnsi="Arial" w:cs="Arial"/>
          <w:color w:val="000000"/>
          <w:u w:val="single"/>
        </w:rPr>
        <w:t>Name:</w:t>
      </w:r>
      <w:r w:rsidRPr="00737E8E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="003F01F4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1F959A02" w14:textId="77777777" w:rsidR="008D591A" w:rsidRPr="00737E8E" w:rsidRDefault="008D591A" w:rsidP="00737E8E">
      <w:pPr>
        <w:spacing w:line="360" w:lineRule="auto"/>
        <w:ind w:left="720"/>
        <w:rPr>
          <w:rFonts w:ascii="Arial" w:hAnsi="Arial" w:cs="Arial"/>
          <w:color w:val="000000"/>
          <w:u w:val="single"/>
        </w:rPr>
      </w:pPr>
      <w:r w:rsidRPr="00737E8E">
        <w:rPr>
          <w:rFonts w:ascii="Arial" w:hAnsi="Arial" w:cs="Arial"/>
          <w:color w:val="000000"/>
          <w:u w:val="single"/>
        </w:rPr>
        <w:t>Address: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="003F01F4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49420695" w14:textId="77777777" w:rsidR="008D591A" w:rsidRPr="00737E8E" w:rsidRDefault="008D591A" w:rsidP="00737E8E">
      <w:pPr>
        <w:spacing w:line="360" w:lineRule="auto"/>
        <w:ind w:left="720"/>
        <w:rPr>
          <w:rFonts w:ascii="Arial" w:hAnsi="Arial" w:cs="Arial"/>
          <w:color w:val="000000"/>
          <w:u w:val="single"/>
        </w:rPr>
      </w:pPr>
      <w:r w:rsidRPr="00737E8E">
        <w:rPr>
          <w:rFonts w:ascii="Arial" w:hAnsi="Arial" w:cs="Arial"/>
          <w:color w:val="000000"/>
          <w:u w:val="single"/>
        </w:rPr>
        <w:t>City: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="003F01F4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05036364" w14:textId="77777777" w:rsidR="008D591A" w:rsidRPr="00737E8E" w:rsidRDefault="008D591A" w:rsidP="00737E8E">
      <w:pPr>
        <w:spacing w:line="360" w:lineRule="auto"/>
        <w:ind w:left="720"/>
        <w:rPr>
          <w:rFonts w:ascii="Arial" w:hAnsi="Arial" w:cs="Arial"/>
          <w:color w:val="000000"/>
          <w:u w:val="single"/>
        </w:rPr>
      </w:pPr>
      <w:r w:rsidRPr="00737E8E">
        <w:rPr>
          <w:rFonts w:ascii="Arial" w:hAnsi="Arial" w:cs="Arial"/>
          <w:color w:val="000000"/>
          <w:u w:val="single"/>
        </w:rPr>
        <w:t>State: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="003F01F4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>Zip Code: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6E089DF6" w14:textId="77777777" w:rsidR="008D591A" w:rsidRPr="00737E8E" w:rsidRDefault="008D591A" w:rsidP="00737E8E">
      <w:pPr>
        <w:spacing w:line="360" w:lineRule="auto"/>
        <w:ind w:left="720"/>
        <w:rPr>
          <w:rFonts w:ascii="Arial" w:hAnsi="Arial" w:cs="Arial"/>
          <w:color w:val="000000"/>
          <w:u w:val="single"/>
        </w:rPr>
      </w:pPr>
      <w:r w:rsidRPr="00737E8E">
        <w:rPr>
          <w:rFonts w:ascii="Arial" w:hAnsi="Arial" w:cs="Arial"/>
          <w:color w:val="000000"/>
          <w:u w:val="single"/>
        </w:rPr>
        <w:t>Telephone: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="003F01F4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5BA0CDC4" w14:textId="77777777" w:rsidR="008D591A" w:rsidRPr="00737E8E" w:rsidRDefault="008D591A" w:rsidP="00737E8E">
      <w:pPr>
        <w:spacing w:line="360" w:lineRule="auto"/>
        <w:ind w:left="720"/>
        <w:rPr>
          <w:rFonts w:ascii="Arial" w:hAnsi="Arial" w:cs="Arial"/>
          <w:color w:val="000000"/>
          <w:u w:val="single"/>
        </w:rPr>
      </w:pPr>
      <w:r w:rsidRPr="00737E8E">
        <w:rPr>
          <w:rFonts w:ascii="Arial" w:hAnsi="Arial" w:cs="Arial"/>
          <w:color w:val="000000"/>
          <w:u w:val="single"/>
        </w:rPr>
        <w:t>Email: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="003F01F4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4302CB85" w14:textId="77777777" w:rsidR="00D56D13" w:rsidRDefault="00D56D13" w:rsidP="00D56D13">
      <w:pPr>
        <w:rPr>
          <w:rFonts w:ascii="Arial" w:hAnsi="Arial" w:cs="Arial"/>
          <w:color w:val="000000"/>
        </w:rPr>
      </w:pPr>
    </w:p>
    <w:p w14:paraId="5D4675B2" w14:textId="77777777" w:rsidR="003F01F4" w:rsidRPr="00737E8E" w:rsidRDefault="003F01F4" w:rsidP="00A0281E">
      <w:pPr>
        <w:numPr>
          <w:ilvl w:val="0"/>
          <w:numId w:val="2"/>
        </w:numPr>
        <w:ind w:left="360"/>
        <w:rPr>
          <w:rFonts w:ascii="Arial" w:hAnsi="Arial" w:cs="Arial"/>
          <w:b/>
          <w:smallCaps/>
          <w:color w:val="000000"/>
        </w:rPr>
      </w:pPr>
      <w:r w:rsidRPr="00737E8E">
        <w:rPr>
          <w:rFonts w:ascii="Arial" w:hAnsi="Arial" w:cs="Arial"/>
          <w:b/>
          <w:smallCaps/>
          <w:color w:val="000000"/>
        </w:rPr>
        <w:t>Subject Of Complaint (Respondent)</w:t>
      </w:r>
    </w:p>
    <w:p w14:paraId="731E1955" w14:textId="77777777" w:rsidR="003F01F4" w:rsidRDefault="003F01F4" w:rsidP="003F01F4">
      <w:pPr>
        <w:ind w:left="720"/>
        <w:rPr>
          <w:rFonts w:ascii="Arial" w:hAnsi="Arial" w:cs="Arial"/>
          <w:color w:val="000000"/>
        </w:rPr>
      </w:pPr>
    </w:p>
    <w:p w14:paraId="64BED2C1" w14:textId="77777777" w:rsidR="003F01F4" w:rsidRPr="00737E8E" w:rsidRDefault="003F01F4" w:rsidP="003F01F4">
      <w:pPr>
        <w:ind w:left="720"/>
        <w:rPr>
          <w:rFonts w:ascii="Arial" w:hAnsi="Arial" w:cs="Arial"/>
          <w:i/>
          <w:color w:val="000000"/>
        </w:rPr>
      </w:pPr>
      <w:r w:rsidRPr="00737E8E">
        <w:rPr>
          <w:rFonts w:ascii="Arial" w:hAnsi="Arial" w:cs="Arial"/>
          <w:i/>
          <w:color w:val="000000"/>
        </w:rPr>
        <w:t>Provide the name of the SOFT member who is the subject of this complaint.</w:t>
      </w:r>
    </w:p>
    <w:p w14:paraId="07A82024" w14:textId="77777777" w:rsidR="003F01F4" w:rsidRDefault="003F01F4" w:rsidP="003F01F4">
      <w:pPr>
        <w:ind w:left="720"/>
        <w:rPr>
          <w:rFonts w:ascii="Arial" w:hAnsi="Arial" w:cs="Arial"/>
          <w:color w:val="000000"/>
        </w:rPr>
      </w:pPr>
    </w:p>
    <w:p w14:paraId="57E5B960" w14:textId="77777777" w:rsidR="003F01F4" w:rsidRPr="005804B7" w:rsidRDefault="003F01F4" w:rsidP="00737E8E">
      <w:pPr>
        <w:spacing w:line="360" w:lineRule="auto"/>
        <w:ind w:left="720"/>
        <w:rPr>
          <w:rFonts w:ascii="Arial" w:hAnsi="Arial" w:cs="Arial"/>
          <w:color w:val="000000"/>
          <w:u w:val="single"/>
        </w:rPr>
      </w:pPr>
      <w:r w:rsidRPr="005804B7">
        <w:rPr>
          <w:rFonts w:ascii="Arial" w:hAnsi="Arial" w:cs="Arial"/>
          <w:color w:val="000000"/>
          <w:u w:val="single"/>
        </w:rPr>
        <w:t>Name:</w:t>
      </w:r>
      <w:r w:rsidRPr="005804B7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23058FD6" w14:textId="77777777" w:rsidR="003F01F4" w:rsidRPr="005804B7" w:rsidRDefault="003F01F4" w:rsidP="00737E8E">
      <w:pPr>
        <w:spacing w:line="360" w:lineRule="auto"/>
        <w:ind w:left="7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Affiliation (</w:t>
      </w:r>
      <w:r>
        <w:rPr>
          <w:rFonts w:ascii="Arial" w:hAnsi="Arial" w:cs="Arial"/>
          <w:i/>
          <w:color w:val="000000"/>
          <w:u w:val="single"/>
        </w:rPr>
        <w:t>if known)</w:t>
      </w:r>
      <w:r w:rsidRPr="005804B7">
        <w:rPr>
          <w:rFonts w:ascii="Arial" w:hAnsi="Arial" w:cs="Arial"/>
          <w:color w:val="000000"/>
          <w:u w:val="single"/>
        </w:rPr>
        <w:t>: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br/>
      </w:r>
    </w:p>
    <w:p w14:paraId="276BD72A" w14:textId="77777777" w:rsidR="003F01F4" w:rsidRPr="00737E8E" w:rsidRDefault="003F01F4" w:rsidP="00A0281E">
      <w:pPr>
        <w:numPr>
          <w:ilvl w:val="0"/>
          <w:numId w:val="2"/>
        </w:numPr>
        <w:spacing w:line="360" w:lineRule="auto"/>
        <w:ind w:left="360"/>
        <w:rPr>
          <w:rFonts w:ascii="Arial" w:hAnsi="Arial" w:cs="Arial"/>
          <w:b/>
          <w:smallCaps/>
          <w:color w:val="000000"/>
        </w:rPr>
      </w:pPr>
      <w:r w:rsidRPr="00737E8E">
        <w:rPr>
          <w:rFonts w:ascii="Arial" w:hAnsi="Arial" w:cs="Arial"/>
          <w:b/>
          <w:smallCaps/>
          <w:color w:val="000000"/>
        </w:rPr>
        <w:t>Violation of the SOFT Code of Ethics</w:t>
      </w:r>
    </w:p>
    <w:p w14:paraId="6F2A389A" w14:textId="77777777" w:rsidR="003F01F4" w:rsidRPr="00737E8E" w:rsidRDefault="003F01F4" w:rsidP="00737E8E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37E8E">
        <w:rPr>
          <w:rFonts w:ascii="Arial" w:hAnsi="Arial" w:cs="Arial"/>
          <w:i/>
          <w:color w:val="000000"/>
        </w:rPr>
        <w:t>Specify below how the alleged conduct violates the SOFT Code of ethics.</w:t>
      </w:r>
      <w:r w:rsidR="00737E8E">
        <w:rPr>
          <w:rFonts w:ascii="Arial" w:hAnsi="Arial" w:cs="Arial"/>
          <w:i/>
          <w:color w:val="000000"/>
        </w:rPr>
        <w:t xml:space="preserve"> Check all that apply.</w:t>
      </w:r>
    </w:p>
    <w:p w14:paraId="41CA5DB0" w14:textId="77777777" w:rsidR="00FD594D" w:rsidRPr="00FD594D" w:rsidRDefault="00FD594D" w:rsidP="00FD594D">
      <w:pPr>
        <w:rPr>
          <w:rFonts w:ascii="Arial" w:hAnsi="Arial" w:cs="Arial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8910"/>
      </w:tblGrid>
      <w:tr w:rsidR="003F01F4" w:rsidRPr="00737E8E" w14:paraId="0EF564FE" w14:textId="77777777" w:rsidTr="004B6643">
        <w:trPr>
          <w:trHeight w:val="1152"/>
        </w:trPr>
        <w:tc>
          <w:tcPr>
            <w:tcW w:w="1278" w:type="dxa"/>
            <w:shd w:val="clear" w:color="auto" w:fill="auto"/>
          </w:tcPr>
          <w:p w14:paraId="0B78F897" w14:textId="77777777" w:rsidR="003F01F4" w:rsidRPr="00737E8E" w:rsidRDefault="00737E8E" w:rsidP="002E2052">
            <w:pPr>
              <w:pStyle w:val="ecxmsonormal"/>
              <w:rPr>
                <w:rFonts w:ascii="Arial" w:hAnsi="Arial" w:cs="Arial"/>
              </w:rPr>
            </w:pPr>
            <w:r w:rsidRPr="00737E8E">
              <w:rPr>
                <w:rFonts w:ascii="Arial" w:hAnsi="Arial" w:cs="Arial"/>
                <w:sz w:val="56"/>
              </w:rPr>
              <w:t>□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3AE56F8E" w14:textId="77777777" w:rsidR="003F01F4" w:rsidRPr="00737E8E" w:rsidRDefault="003F01F4" w:rsidP="004B6643">
            <w:pPr>
              <w:pStyle w:val="ecxmsonormal"/>
              <w:shd w:val="clear" w:color="auto" w:fill="FFFFFF"/>
              <w:rPr>
                <w:rFonts w:ascii="Arial" w:hAnsi="Arial" w:cs="Arial"/>
              </w:rPr>
            </w:pPr>
            <w:r w:rsidRPr="00737E8E">
              <w:rPr>
                <w:rFonts w:ascii="Arial" w:hAnsi="Arial" w:cs="Arial"/>
              </w:rPr>
              <w:t>Perform professional activities with honesty, integrity and objectivity.</w:t>
            </w:r>
          </w:p>
        </w:tc>
      </w:tr>
      <w:tr w:rsidR="00737E8E" w:rsidRPr="00737E8E" w14:paraId="4E5C2009" w14:textId="77777777" w:rsidTr="004B6643">
        <w:trPr>
          <w:trHeight w:val="1152"/>
        </w:trPr>
        <w:tc>
          <w:tcPr>
            <w:tcW w:w="1278" w:type="dxa"/>
            <w:shd w:val="clear" w:color="auto" w:fill="auto"/>
          </w:tcPr>
          <w:p w14:paraId="773025E8" w14:textId="77777777" w:rsidR="00737E8E" w:rsidRDefault="00737E8E" w:rsidP="00737E8E">
            <w:r w:rsidRPr="00737E8E">
              <w:rPr>
                <w:rFonts w:ascii="Arial" w:hAnsi="Arial" w:cs="Arial"/>
                <w:sz w:val="56"/>
              </w:rPr>
              <w:t>□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0D2B39FC" w14:textId="77777777" w:rsidR="00737E8E" w:rsidRPr="00737E8E" w:rsidRDefault="00737E8E" w:rsidP="004B6643">
            <w:pPr>
              <w:pStyle w:val="ecxmsonormal"/>
              <w:rPr>
                <w:rFonts w:ascii="Arial" w:hAnsi="Arial" w:cs="Arial"/>
              </w:rPr>
            </w:pPr>
            <w:r w:rsidRPr="00737E8E">
              <w:rPr>
                <w:rFonts w:ascii="Arial" w:hAnsi="Arial" w:cs="Arial"/>
              </w:rPr>
              <w:t>Refrain from knowingly misrepresenting professional qualifications including, but not limited to: education, training, experience, certification, area of expertise, and professional memberships.</w:t>
            </w:r>
          </w:p>
        </w:tc>
      </w:tr>
      <w:tr w:rsidR="00737E8E" w:rsidRPr="00737E8E" w14:paraId="619EA746" w14:textId="77777777" w:rsidTr="004B6643">
        <w:trPr>
          <w:trHeight w:val="1152"/>
        </w:trPr>
        <w:tc>
          <w:tcPr>
            <w:tcW w:w="1278" w:type="dxa"/>
            <w:shd w:val="clear" w:color="auto" w:fill="auto"/>
          </w:tcPr>
          <w:p w14:paraId="3F45C88B" w14:textId="77777777" w:rsidR="00737E8E" w:rsidRDefault="00737E8E" w:rsidP="00737E8E">
            <w:r w:rsidRPr="00737E8E">
              <w:rPr>
                <w:rFonts w:ascii="Arial" w:hAnsi="Arial" w:cs="Arial"/>
                <w:sz w:val="56"/>
              </w:rPr>
              <w:t>□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732B5D13" w14:textId="77777777" w:rsidR="00737E8E" w:rsidRPr="00737E8E" w:rsidRDefault="00737E8E" w:rsidP="004B6643">
            <w:pPr>
              <w:pStyle w:val="ecxmsonormal"/>
              <w:rPr>
                <w:rFonts w:ascii="Arial" w:hAnsi="Arial" w:cs="Arial"/>
              </w:rPr>
            </w:pPr>
            <w:r w:rsidRPr="00737E8E">
              <w:rPr>
                <w:rFonts w:ascii="Arial" w:hAnsi="Arial" w:cs="Arial"/>
              </w:rPr>
              <w:t>Hold in confidence and refrain from misuse of information obtained or received in the course of professional activities.</w:t>
            </w:r>
          </w:p>
        </w:tc>
      </w:tr>
      <w:tr w:rsidR="00737E8E" w:rsidRPr="00737E8E" w14:paraId="70BE1C1E" w14:textId="77777777" w:rsidTr="004B6643">
        <w:trPr>
          <w:trHeight w:val="1152"/>
        </w:trPr>
        <w:tc>
          <w:tcPr>
            <w:tcW w:w="1278" w:type="dxa"/>
            <w:shd w:val="clear" w:color="auto" w:fill="auto"/>
          </w:tcPr>
          <w:p w14:paraId="1E840E8F" w14:textId="77777777" w:rsidR="00737E8E" w:rsidRDefault="00737E8E" w:rsidP="00737E8E">
            <w:r w:rsidRPr="00737E8E">
              <w:rPr>
                <w:rFonts w:ascii="Arial" w:hAnsi="Arial" w:cs="Arial"/>
                <w:sz w:val="56"/>
              </w:rPr>
              <w:t>□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4B2F4D87" w14:textId="77777777" w:rsidR="00737E8E" w:rsidRPr="00737E8E" w:rsidRDefault="00737E8E" w:rsidP="004B6643">
            <w:pPr>
              <w:pStyle w:val="Style"/>
              <w:tabs>
                <w:tab w:val="left" w:pos="-1440"/>
              </w:tabs>
              <w:ind w:left="0" w:firstLine="0"/>
              <w:rPr>
                <w:rFonts w:ascii="Arial" w:hAnsi="Arial" w:cs="Arial"/>
              </w:rPr>
            </w:pPr>
            <w:r w:rsidRPr="00737E8E">
              <w:rPr>
                <w:rFonts w:ascii="Arial" w:hAnsi="Arial" w:cs="Arial"/>
              </w:rPr>
              <w:t>Provide expert advice and opinions within the limits of individual competence and generally accepted scientific principles.</w:t>
            </w:r>
          </w:p>
        </w:tc>
      </w:tr>
      <w:tr w:rsidR="00737E8E" w:rsidRPr="00737E8E" w14:paraId="00A5978B" w14:textId="77777777" w:rsidTr="00712368">
        <w:trPr>
          <w:trHeight w:val="1152"/>
        </w:trPr>
        <w:tc>
          <w:tcPr>
            <w:tcW w:w="1278" w:type="dxa"/>
            <w:shd w:val="clear" w:color="auto" w:fill="auto"/>
          </w:tcPr>
          <w:p w14:paraId="48499034" w14:textId="77777777" w:rsidR="00737E8E" w:rsidRDefault="00737E8E" w:rsidP="00737E8E">
            <w:r w:rsidRPr="00737E8E">
              <w:rPr>
                <w:rFonts w:ascii="Arial" w:hAnsi="Arial" w:cs="Arial"/>
                <w:sz w:val="56"/>
              </w:rPr>
              <w:t>□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492DE48B" w14:textId="77777777" w:rsidR="00737E8E" w:rsidRPr="00737E8E" w:rsidRDefault="00737E8E" w:rsidP="00712368">
            <w:pPr>
              <w:pStyle w:val="ecxmsonormal"/>
              <w:rPr>
                <w:rFonts w:ascii="Arial" w:hAnsi="Arial" w:cs="Arial"/>
              </w:rPr>
            </w:pPr>
            <w:r w:rsidRPr="00737E8E">
              <w:rPr>
                <w:rFonts w:ascii="Arial" w:hAnsi="Arial" w:cs="Arial"/>
              </w:rPr>
              <w:t>Render testimony in a truthful manner without bias or misrepresentation.</w:t>
            </w:r>
          </w:p>
        </w:tc>
      </w:tr>
      <w:tr w:rsidR="00737E8E" w:rsidRPr="00737E8E" w14:paraId="417AAC34" w14:textId="77777777" w:rsidTr="00712368">
        <w:trPr>
          <w:trHeight w:val="1152"/>
        </w:trPr>
        <w:tc>
          <w:tcPr>
            <w:tcW w:w="1278" w:type="dxa"/>
            <w:shd w:val="clear" w:color="auto" w:fill="auto"/>
          </w:tcPr>
          <w:p w14:paraId="6BB36A50" w14:textId="77777777" w:rsidR="00737E8E" w:rsidRDefault="00737E8E" w:rsidP="00737E8E">
            <w:r w:rsidRPr="00737E8E">
              <w:rPr>
                <w:rFonts w:ascii="Arial" w:hAnsi="Arial" w:cs="Arial"/>
                <w:sz w:val="56"/>
              </w:rPr>
              <w:t>□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5D026F74" w14:textId="77777777" w:rsidR="00737E8E" w:rsidRPr="00737E8E" w:rsidRDefault="00737E8E" w:rsidP="00712368">
            <w:pPr>
              <w:rPr>
                <w:rFonts w:ascii="Arial" w:hAnsi="Arial" w:cs="Arial"/>
              </w:rPr>
            </w:pPr>
            <w:r w:rsidRPr="00737E8E">
              <w:rPr>
                <w:rFonts w:ascii="Arial" w:hAnsi="Arial" w:cs="Arial"/>
              </w:rPr>
              <w:t>Refrain from exercising professional or personal conduct adverse to the best interests and objectives of the Society.</w:t>
            </w:r>
          </w:p>
        </w:tc>
      </w:tr>
    </w:tbl>
    <w:p w14:paraId="1A2D126C" w14:textId="77777777" w:rsidR="000615B3" w:rsidRPr="00A0281E" w:rsidRDefault="000615B3" w:rsidP="00737E8E">
      <w:pPr>
        <w:pStyle w:val="ecxmsonormal"/>
        <w:shd w:val="clear" w:color="auto" w:fill="FFFFFF"/>
        <w:rPr>
          <w:rFonts w:ascii="Arial" w:hAnsi="Arial" w:cs="Arial"/>
        </w:rPr>
      </w:pPr>
    </w:p>
    <w:p w14:paraId="4E28704E" w14:textId="77777777" w:rsidR="00737E8E" w:rsidRPr="00A0281E" w:rsidRDefault="00737E8E" w:rsidP="00A0281E">
      <w:pPr>
        <w:pStyle w:val="ecxmsonormal"/>
        <w:numPr>
          <w:ilvl w:val="0"/>
          <w:numId w:val="2"/>
        </w:numPr>
        <w:shd w:val="clear" w:color="auto" w:fill="FFFFFF"/>
        <w:ind w:left="360"/>
        <w:rPr>
          <w:rFonts w:ascii="Arial" w:hAnsi="Arial" w:cs="Arial"/>
          <w:b/>
          <w:smallCaps/>
        </w:rPr>
      </w:pPr>
      <w:r w:rsidRPr="00A0281E">
        <w:rPr>
          <w:rFonts w:ascii="Arial" w:hAnsi="Arial" w:cs="Arial"/>
          <w:b/>
          <w:smallCaps/>
        </w:rPr>
        <w:t>Description of Complaint</w:t>
      </w:r>
    </w:p>
    <w:p w14:paraId="00694D96" w14:textId="77777777" w:rsidR="00A0281E" w:rsidRDefault="00017BC5" w:rsidP="00737E8E">
      <w:pPr>
        <w:pStyle w:val="ecxmsonormal"/>
        <w:shd w:val="clear" w:color="auto" w:fill="FFFFFF"/>
        <w:ind w:left="360"/>
        <w:rPr>
          <w:rFonts w:ascii="Arial" w:hAnsi="Arial" w:cs="Arial"/>
        </w:rPr>
      </w:pPr>
      <w:r w:rsidRPr="00A0281E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0D80F4" wp14:editId="1218E649">
                <wp:simplePos x="0" y="0"/>
                <wp:positionH relativeFrom="column">
                  <wp:posOffset>-57150</wp:posOffset>
                </wp:positionH>
                <wp:positionV relativeFrom="paragraph">
                  <wp:posOffset>641985</wp:posOffset>
                </wp:positionV>
                <wp:extent cx="6467475" cy="5305425"/>
                <wp:effectExtent l="9525" t="9525" r="9525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2E95" w14:textId="77777777" w:rsidR="00A0281E" w:rsidRDefault="00A02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80F4" id="_x0000_s1027" type="#_x0000_t202" style="position:absolute;left:0;text-align:left;margin-left:-4.5pt;margin-top:50.55pt;width:509.25pt;height:41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">
                <v:textbox>
                  <w:txbxContent>
                    <w:p w14:paraId="37C02E95" w14:textId="77777777" w:rsidR="00A0281E" w:rsidRDefault="00A0281E"/>
                  </w:txbxContent>
                </v:textbox>
                <w10:wrap type="topAndBottom"/>
              </v:shape>
            </w:pict>
          </mc:Fallback>
        </mc:AlternateContent>
      </w:r>
      <w:r w:rsidR="00737E8E" w:rsidRPr="00A0281E">
        <w:rPr>
          <w:rFonts w:ascii="Arial" w:hAnsi="Arial" w:cs="Arial"/>
          <w:i/>
        </w:rPr>
        <w:t xml:space="preserve">Provide a </w:t>
      </w:r>
      <w:r w:rsidR="00A0281E" w:rsidRPr="00A0281E">
        <w:rPr>
          <w:rFonts w:ascii="Arial" w:hAnsi="Arial" w:cs="Arial"/>
          <w:i/>
        </w:rPr>
        <w:t xml:space="preserve">brief description of the </w:t>
      </w:r>
      <w:r w:rsidR="00737E8E" w:rsidRPr="00A0281E">
        <w:rPr>
          <w:rFonts w:ascii="Arial" w:hAnsi="Arial" w:cs="Arial"/>
          <w:i/>
        </w:rPr>
        <w:t xml:space="preserve">alleged actions that are the subject of the complaint. </w:t>
      </w:r>
      <w:r w:rsidR="00A0281E" w:rsidRPr="00A0281E">
        <w:rPr>
          <w:rFonts w:ascii="Arial" w:hAnsi="Arial" w:cs="Arial"/>
          <w:i/>
        </w:rPr>
        <w:t>Additional material can be attached (see below).</w:t>
      </w:r>
      <w:r w:rsidR="00EA6077">
        <w:rPr>
          <w:rFonts w:ascii="Arial" w:hAnsi="Arial" w:cs="Arial"/>
          <w:i/>
        </w:rPr>
        <w:t xml:space="preserve"> </w:t>
      </w:r>
    </w:p>
    <w:p w14:paraId="62D22086" w14:textId="77777777" w:rsidR="00A0281E" w:rsidRPr="00A0281E" w:rsidRDefault="00A0281E" w:rsidP="00A0281E">
      <w:pPr>
        <w:pStyle w:val="ecxmsonormal"/>
        <w:numPr>
          <w:ilvl w:val="0"/>
          <w:numId w:val="2"/>
        </w:numPr>
        <w:shd w:val="clear" w:color="auto" w:fill="FFFFFF"/>
        <w:ind w:left="36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Attachments</w:t>
      </w:r>
    </w:p>
    <w:p w14:paraId="323694E4" w14:textId="77777777" w:rsidR="00A0281E" w:rsidRPr="00EA6077" w:rsidRDefault="00A0281E" w:rsidP="00EA6077">
      <w:pPr>
        <w:pStyle w:val="ecxmsonormal"/>
        <w:shd w:val="clear" w:color="auto" w:fill="FFFFFF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list and attach documents that substantiate the </w:t>
      </w:r>
      <w:r w:rsidRPr="00A0281E">
        <w:rPr>
          <w:rFonts w:ascii="Arial" w:hAnsi="Arial" w:cs="Arial"/>
          <w:i/>
        </w:rPr>
        <w:t>alleged actions that a</w:t>
      </w:r>
      <w:r>
        <w:rPr>
          <w:rFonts w:ascii="Arial" w:hAnsi="Arial" w:cs="Arial"/>
          <w:i/>
        </w:rPr>
        <w:t xml:space="preserve">re the subject of the complaint. Where applicable, complaints should be accompanied by </w:t>
      </w:r>
      <w:r w:rsidR="00EA6077">
        <w:rPr>
          <w:rFonts w:ascii="Arial" w:hAnsi="Arial" w:cs="Arial"/>
          <w:i/>
        </w:rPr>
        <w:t xml:space="preserve">legible copies of documents related to the complaint, for example court transcripts. If court transcripts are provided, the complaint should reference specific page and/or line numbers. The complaint must provide sufficient detail for the SOFT Ethics Committee to evaluate the merit of the complaint. </w:t>
      </w:r>
      <w:r>
        <w:rPr>
          <w:rFonts w:ascii="Arial" w:hAnsi="Arial" w:cs="Arial"/>
          <w:i/>
        </w:rPr>
        <w:t>Documents will NOT be returned. List of attachments:</w:t>
      </w:r>
    </w:p>
    <w:p w14:paraId="72FAB961" w14:textId="77777777" w:rsidR="00A0281E" w:rsidRDefault="00017BC5" w:rsidP="00737E8E">
      <w:pPr>
        <w:pStyle w:val="ecxmsonormal"/>
        <w:shd w:val="clear" w:color="auto" w:fill="FFFFFF"/>
        <w:ind w:left="360"/>
        <w:rPr>
          <w:rFonts w:ascii="Arial" w:hAnsi="Arial" w:cs="Arial"/>
        </w:rPr>
      </w:pPr>
      <w:r w:rsidRPr="00A0281E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74999" wp14:editId="29DF4C93">
                <wp:simplePos x="0" y="0"/>
                <wp:positionH relativeFrom="column">
                  <wp:posOffset>-114300</wp:posOffset>
                </wp:positionH>
                <wp:positionV relativeFrom="paragraph">
                  <wp:posOffset>120015</wp:posOffset>
                </wp:positionV>
                <wp:extent cx="6467475" cy="3015615"/>
                <wp:effectExtent l="9525" t="9525" r="952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01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B3CCC" w14:textId="77777777" w:rsidR="00A0281E" w:rsidRDefault="00A0281E" w:rsidP="00A02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74999" id="_x0000_s1028" type="#_x0000_t202" style="position:absolute;left:0;text-align:left;margin-left:-9pt;margin-top:9.45pt;width:509.25pt;height:2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">
                <v:textbox>
                  <w:txbxContent>
                    <w:p w14:paraId="25DB3CCC" w14:textId="77777777" w:rsidR="00A0281E" w:rsidRDefault="00A0281E" w:rsidP="00A0281E"/>
                  </w:txbxContent>
                </v:textbox>
                <w10:wrap type="topAndBottom"/>
              </v:shape>
            </w:pict>
          </mc:Fallback>
        </mc:AlternateContent>
      </w:r>
    </w:p>
    <w:p w14:paraId="17A6B42E" w14:textId="77777777" w:rsidR="00A0281E" w:rsidRPr="00A0281E" w:rsidRDefault="00A0281E" w:rsidP="00A0281E">
      <w:pPr>
        <w:pStyle w:val="ecxmsonormal"/>
        <w:numPr>
          <w:ilvl w:val="0"/>
          <w:numId w:val="2"/>
        </w:numPr>
        <w:shd w:val="clear" w:color="auto" w:fill="FFFFFF"/>
        <w:ind w:left="36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Your Signature and Verification</w:t>
      </w:r>
    </w:p>
    <w:p w14:paraId="715AF896" w14:textId="77777777" w:rsidR="00A0281E" w:rsidRDefault="00790A80" w:rsidP="00A0281E">
      <w:pPr>
        <w:pStyle w:val="ecxmsonormal"/>
        <w:shd w:val="clear" w:color="auto" w:fill="FFFFFF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By signing below, I certify that the information provided in this complaint is true. I also certify that the documents or attachments herein are true and correct copies</w:t>
      </w:r>
      <w:r w:rsidR="005F0016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to the best of my knowledge. </w:t>
      </w:r>
    </w:p>
    <w:p w14:paraId="49FF9551" w14:textId="77777777" w:rsidR="00790A80" w:rsidRPr="005804B7" w:rsidRDefault="00790A80" w:rsidP="00790A80">
      <w:pPr>
        <w:spacing w:line="360" w:lineRule="auto"/>
        <w:ind w:firstLine="360"/>
        <w:rPr>
          <w:rFonts w:ascii="Arial" w:hAnsi="Arial" w:cs="Arial"/>
          <w:color w:val="000000"/>
          <w:u w:val="single"/>
        </w:rPr>
      </w:pPr>
      <w:r w:rsidRPr="005804B7">
        <w:rPr>
          <w:rFonts w:ascii="Arial" w:hAnsi="Arial" w:cs="Arial"/>
          <w:color w:val="000000"/>
          <w:u w:val="single"/>
        </w:rPr>
        <w:t>Name:</w:t>
      </w:r>
      <w:r w:rsidRPr="005804B7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6D1023F5" w14:textId="77777777" w:rsidR="00790A80" w:rsidRDefault="00790A80" w:rsidP="00790A80">
      <w:pPr>
        <w:pStyle w:val="ecxmsonormal"/>
        <w:shd w:val="clear" w:color="auto" w:fill="FFFFFF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  <w:u w:val="single"/>
        </w:rPr>
        <w:t>Signature</w:t>
      </w:r>
      <w:r w:rsidRPr="005804B7">
        <w:rPr>
          <w:rFonts w:ascii="Arial" w:hAnsi="Arial" w:cs="Arial"/>
          <w:color w:val="000000"/>
          <w:u w:val="single"/>
        </w:rPr>
        <w:t>: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1F405E8C" w14:textId="77777777" w:rsidR="00A0281E" w:rsidRDefault="00A0281E" w:rsidP="00737E8E">
      <w:pPr>
        <w:pStyle w:val="ecxmsonormal"/>
        <w:shd w:val="clear" w:color="auto" w:fill="FFFFFF"/>
        <w:ind w:left="360"/>
        <w:rPr>
          <w:rFonts w:ascii="Arial" w:hAnsi="Arial" w:cs="Arial"/>
        </w:rPr>
      </w:pPr>
    </w:p>
    <w:p w14:paraId="0377F41C" w14:textId="77777777" w:rsidR="00A0281E" w:rsidRPr="00A0281E" w:rsidRDefault="00A0281E" w:rsidP="00737E8E">
      <w:pPr>
        <w:pStyle w:val="ecxmsonormal"/>
        <w:shd w:val="clear" w:color="auto" w:fill="FFFFFF"/>
        <w:ind w:left="360"/>
        <w:rPr>
          <w:rFonts w:ascii="Arial" w:hAnsi="Arial" w:cs="Arial"/>
        </w:rPr>
      </w:pPr>
    </w:p>
    <w:sectPr w:rsidR="00A0281E" w:rsidRPr="00A0281E" w:rsidSect="000615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D7BC0" w14:textId="77777777" w:rsidR="00C92EB9" w:rsidRDefault="00C92EB9" w:rsidP="00790A80">
      <w:r>
        <w:separator/>
      </w:r>
    </w:p>
  </w:endnote>
  <w:endnote w:type="continuationSeparator" w:id="0">
    <w:p w14:paraId="2F72CA99" w14:textId="77777777" w:rsidR="00C92EB9" w:rsidRDefault="00C92EB9" w:rsidP="0079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9FE63" w14:textId="77777777" w:rsidR="00790A80" w:rsidRPr="00790A80" w:rsidRDefault="00790A80" w:rsidP="00790A80">
    <w:pPr>
      <w:pStyle w:val="Footer"/>
      <w:jc w:val="right"/>
      <w:rPr>
        <w:rFonts w:ascii="Arial" w:hAnsi="Arial" w:cs="Arial"/>
        <w:sz w:val="22"/>
      </w:rPr>
    </w:pPr>
    <w:r w:rsidRPr="00790A80">
      <w:rPr>
        <w:rFonts w:ascii="Arial" w:hAnsi="Arial" w:cs="Arial"/>
        <w:sz w:val="22"/>
      </w:rPr>
      <w:t xml:space="preserve">SOFT Ethics Complaint Form </w:t>
    </w:r>
    <w:r>
      <w:rPr>
        <w:rFonts w:ascii="Arial" w:hAnsi="Arial" w:cs="Arial"/>
        <w:sz w:val="22"/>
      </w:rPr>
      <w:t>(</w:t>
    </w:r>
    <w:r w:rsidR="00017BC5">
      <w:rPr>
        <w:rFonts w:ascii="Arial" w:hAnsi="Arial" w:cs="Arial"/>
        <w:sz w:val="22"/>
      </w:rPr>
      <w:t>1/2017</w:t>
    </w:r>
    <w:r>
      <w:rPr>
        <w:rFonts w:ascii="Arial" w:hAnsi="Arial" w:cs="Arial"/>
        <w:sz w:val="22"/>
      </w:rPr>
      <w:t>)</w:t>
    </w:r>
    <w:r w:rsidRPr="00790A80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 xml:space="preserve"> </w:t>
    </w:r>
    <w:r w:rsidRPr="00790A80">
      <w:rPr>
        <w:rFonts w:ascii="Arial" w:hAnsi="Arial" w:cs="Arial"/>
        <w:sz w:val="22"/>
      </w:rPr>
      <w:t xml:space="preserve">Page | </w:t>
    </w:r>
    <w:r w:rsidRPr="00790A80">
      <w:rPr>
        <w:rFonts w:ascii="Arial" w:hAnsi="Arial" w:cs="Arial"/>
        <w:sz w:val="22"/>
      </w:rPr>
      <w:fldChar w:fldCharType="begin"/>
    </w:r>
    <w:r w:rsidRPr="00790A80">
      <w:rPr>
        <w:rFonts w:ascii="Arial" w:hAnsi="Arial" w:cs="Arial"/>
        <w:sz w:val="22"/>
      </w:rPr>
      <w:instrText xml:space="preserve"> PAGE   \* MERGEFORMAT </w:instrText>
    </w:r>
    <w:r w:rsidRPr="00790A80">
      <w:rPr>
        <w:rFonts w:ascii="Arial" w:hAnsi="Arial" w:cs="Arial"/>
        <w:sz w:val="22"/>
      </w:rPr>
      <w:fldChar w:fldCharType="separate"/>
    </w:r>
    <w:r w:rsidR="00F60CE5">
      <w:rPr>
        <w:rFonts w:ascii="Arial" w:hAnsi="Arial" w:cs="Arial"/>
        <w:noProof/>
        <w:sz w:val="22"/>
      </w:rPr>
      <w:t>1</w:t>
    </w:r>
    <w:r w:rsidRPr="00790A80">
      <w:rPr>
        <w:rFonts w:ascii="Arial" w:hAnsi="Arial" w:cs="Arial"/>
        <w:noProof/>
        <w:sz w:val="22"/>
      </w:rPr>
      <w:fldChar w:fldCharType="end"/>
    </w:r>
  </w:p>
  <w:p w14:paraId="1AA0EFF6" w14:textId="77777777" w:rsidR="00790A80" w:rsidRDefault="00790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F54CA" w14:textId="77777777" w:rsidR="00C92EB9" w:rsidRDefault="00C92EB9" w:rsidP="00790A80">
      <w:r>
        <w:separator/>
      </w:r>
    </w:p>
  </w:footnote>
  <w:footnote w:type="continuationSeparator" w:id="0">
    <w:p w14:paraId="394D3713" w14:textId="77777777" w:rsidR="00C92EB9" w:rsidRDefault="00C92EB9" w:rsidP="0079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69B"/>
    <w:multiLevelType w:val="hybridMultilevel"/>
    <w:tmpl w:val="BE322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BE5"/>
    <w:multiLevelType w:val="multilevel"/>
    <w:tmpl w:val="B2BEB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4A4C50"/>
    <w:multiLevelType w:val="hybridMultilevel"/>
    <w:tmpl w:val="A96E95B0"/>
    <w:lvl w:ilvl="0" w:tplc="28743A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FB13A0A"/>
    <w:multiLevelType w:val="hybridMultilevel"/>
    <w:tmpl w:val="9D1A6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52"/>
    <w:rsid w:val="00017BC5"/>
    <w:rsid w:val="000615B3"/>
    <w:rsid w:val="000A6C01"/>
    <w:rsid w:val="00157DB6"/>
    <w:rsid w:val="001A2F87"/>
    <w:rsid w:val="001A4BDE"/>
    <w:rsid w:val="00257C32"/>
    <w:rsid w:val="002B26BA"/>
    <w:rsid w:val="002D6B39"/>
    <w:rsid w:val="002E2052"/>
    <w:rsid w:val="003F01F4"/>
    <w:rsid w:val="004B6643"/>
    <w:rsid w:val="00516CDF"/>
    <w:rsid w:val="005543C2"/>
    <w:rsid w:val="00560C5C"/>
    <w:rsid w:val="005F0016"/>
    <w:rsid w:val="00712368"/>
    <w:rsid w:val="00737E8E"/>
    <w:rsid w:val="00790A80"/>
    <w:rsid w:val="008D591A"/>
    <w:rsid w:val="00926DB8"/>
    <w:rsid w:val="009A4EF4"/>
    <w:rsid w:val="00A0281E"/>
    <w:rsid w:val="00A82863"/>
    <w:rsid w:val="00AB7298"/>
    <w:rsid w:val="00B73C81"/>
    <w:rsid w:val="00C92EB9"/>
    <w:rsid w:val="00CD1E6A"/>
    <w:rsid w:val="00D06283"/>
    <w:rsid w:val="00D56D13"/>
    <w:rsid w:val="00D66450"/>
    <w:rsid w:val="00DF5DD9"/>
    <w:rsid w:val="00E24535"/>
    <w:rsid w:val="00EA6077"/>
    <w:rsid w:val="00EF5F77"/>
    <w:rsid w:val="00F60CE5"/>
    <w:rsid w:val="00FD594D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3102"/>
  <w15:chartTrackingRefBased/>
  <w15:docId w15:val="{832B7C7E-791C-4BBD-8A21-2F6B95DE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5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2E2052"/>
    <w:pPr>
      <w:widowControl w:val="0"/>
      <w:ind w:left="720" w:hanging="720"/>
    </w:pPr>
    <w:rPr>
      <w:snapToGrid w:val="0"/>
      <w:szCs w:val="20"/>
    </w:rPr>
  </w:style>
  <w:style w:type="paragraph" w:customStyle="1" w:styleId="ecxmsonormal">
    <w:name w:val="ecxmsonormal"/>
    <w:basedOn w:val="Normal"/>
    <w:rsid w:val="002E2052"/>
    <w:pPr>
      <w:spacing w:after="324"/>
    </w:pPr>
  </w:style>
  <w:style w:type="paragraph" w:styleId="ListParagraph">
    <w:name w:val="List Paragraph"/>
    <w:basedOn w:val="Normal"/>
    <w:uiPriority w:val="34"/>
    <w:qFormat/>
    <w:rsid w:val="00FD59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645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8D591A"/>
    <w:rPr>
      <w:color w:val="0563C1"/>
      <w:u w:val="single"/>
    </w:rPr>
  </w:style>
  <w:style w:type="table" w:styleId="TableGrid">
    <w:name w:val="Table Grid"/>
    <w:basedOn w:val="TableNormal"/>
    <w:uiPriority w:val="59"/>
    <w:rsid w:val="003F0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A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0A8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A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0A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Links>
    <vt:vector size="6" baseType="variant">
      <vt:variant>
        <vt:i4>983119</vt:i4>
      </vt:variant>
      <vt:variant>
        <vt:i4>0</vt:i4>
      </vt:variant>
      <vt:variant>
        <vt:i4>0</vt:i4>
      </vt:variant>
      <vt:variant>
        <vt:i4>5</vt:i4>
      </vt:variant>
      <vt:variant>
        <vt:lpwstr>http://www.soft-tox.org/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Olson</dc:creator>
  <cp:keywords/>
  <dc:description/>
  <cp:lastModifiedBy>Beth Olson</cp:lastModifiedBy>
  <cp:revision>2</cp:revision>
  <dcterms:created xsi:type="dcterms:W3CDTF">2020-02-10T19:59:00Z</dcterms:created>
  <dcterms:modified xsi:type="dcterms:W3CDTF">2020-02-10T19:59:00Z</dcterms:modified>
</cp:coreProperties>
</file>